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28"/>
        <w:gridCol w:w="4560"/>
        <w:gridCol w:w="1427"/>
        <w:gridCol w:w="1895"/>
      </w:tblGrid>
      <w:tr w:rsidR="00182BFE" w14:paraId="0A068F68" w14:textId="77777777" w:rsidTr="002B7672">
        <w:trPr>
          <w:trHeight w:val="435"/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F0685A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Επιτροπή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00C08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Φοιτητής</w:t>
            </w:r>
            <w:proofErr w:type="spellEnd"/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A3F63" w14:textId="77777777" w:rsidR="00182BFE" w:rsidRDefault="004C3FCB" w:rsidP="002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9E8073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B27A31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Ωρα</w:t>
            </w:r>
            <w:proofErr w:type="spellEnd"/>
          </w:p>
        </w:tc>
      </w:tr>
      <w:tr w:rsidR="000522EE" w:rsidRPr="002B7672" w14:paraId="4ED60DC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A69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04317C17" w14:textId="02EE55F0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0CEEED85" w14:textId="7101CDFC" w:rsidR="000B315A" w:rsidRPr="006F33E9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B77" w14:textId="0F71C38B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Δερμεντζή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E41" w14:textId="1A6763D8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Η Αξιολόγηση της Εκπαιδευτικής Διοίκησης ως Παράγοντας Αναβάθμισης του Δημόσιου Εκπαιδευτικού </w:t>
            </w:r>
            <w:proofErr w:type="spellStart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>Συστήματος»Μια</w:t>
            </w:r>
            <w:proofErr w:type="spellEnd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 θεωρητική και εμπειρική προσέγγιση στην πρωτοβάθμια εκπαίδευση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398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4C39C5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A7CE48" w14:textId="191649ED" w:rsidR="000B315A" w:rsidRPr="002B7672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8E7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C715BF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A14B64" w14:textId="4F941C44" w:rsidR="000B315A" w:rsidRPr="002B7672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</w:tr>
      <w:tr w:rsidR="000522EE" w:rsidRPr="002B7672" w14:paraId="0D0B6CD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919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170E7048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4D86F41B" w14:textId="1FF638B9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47A" w14:textId="0B6E1FBA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Εμμανουηλίδου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Ήλια</w:t>
            </w:r>
            <w:proofErr w:type="spellEnd"/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FE6" w14:textId="1AC3D646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Ο ρόλος του ΑΣΕΠ στη διασφάλιση της αξιοκρατίας στο ελληνικό Δημόσιο: Θεσμική εξέλιξη και κριτική αποτίμηση.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8D3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5FA08C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C6A3C0" w14:textId="109ED468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62B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C5A104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84FDDA" w14:textId="17B68B4B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16:20</w:t>
            </w:r>
          </w:p>
        </w:tc>
      </w:tr>
      <w:tr w:rsidR="000522EE" w:rsidRPr="002B7672" w14:paraId="1E74CAF9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A63C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463E13E1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6761337B" w14:textId="568D6E89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87A" w14:textId="65FFFBA4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Φλώρου Αναστασία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E4A" w14:textId="2865B5F8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Η Ηθική παρενόχληση (</w:t>
            </w:r>
            <w:proofErr w:type="spellStart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>mobbing</w:t>
            </w:r>
            <w:proofErr w:type="spellEnd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>) στο χώρο της εκπαίδευσης και οι επιπτώσεις αυτής στην απόδοση και στην υγεία των εκπαιδευτικών.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1CC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39DB27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3F28AC" w14:textId="69995B3B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A0F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B7BA61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084CBE" w14:textId="55559D23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16:40</w:t>
            </w:r>
          </w:p>
        </w:tc>
      </w:tr>
      <w:tr w:rsidR="000522EE" w:rsidRPr="002B7672" w14:paraId="3F1F1334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F2B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1E97D4C2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420F3215" w14:textId="41C9CBAD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649" w14:textId="6102BA71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Τσομπανίδου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Ελένη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360" w14:textId="40B7689A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'</w:t>
            </w:r>
            <w:proofErr w:type="spellStart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Ενσυναίσθηση</w:t>
            </w:r>
            <w:proofErr w:type="spellEnd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 και επαγγελματική εξουθένωση στο χώρο της υγείας. Έρευνα σε επαγγελματίες υγείας του Γενικού Νοσοκομείου και των Κέντρων Υγείας του νομού Σερρών.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2AE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6AFA68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79D015" w14:textId="3C154BD0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770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BA3CD9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30970A" w14:textId="6FA52161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17:00</w:t>
            </w:r>
          </w:p>
        </w:tc>
      </w:tr>
      <w:tr w:rsidR="000522EE" w:rsidRPr="002B7672" w14:paraId="41E3E6A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7A4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1D8FEAE4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79598D09" w14:textId="3532FE47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8B93" w14:textId="5734B6D5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Κωστελίδου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Ευσταθία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9B" w14:textId="1C56EFE2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Κίνητρα και προκλήσεις για τη συμμετοχή των δημοσίων υπαλλήλων του νομού Φλώρινας σε προγράμματα δια βίου εκπαίδευσης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4E5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0AB4E2" w14:textId="0F40DBDA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5F2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075D3A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CA1711" w14:textId="44E25DE5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17:20</w:t>
            </w:r>
          </w:p>
        </w:tc>
      </w:tr>
      <w:tr w:rsidR="000522EE" w:rsidRPr="002B7672" w14:paraId="36CCA8C3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C8F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3E917195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03A42879" w14:textId="6CBF2D7A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976" w14:textId="4E3D7729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Γρηγορούδη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Γεσθημανή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3D9" w14:textId="2711335E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Απόψεις εκπαιδευτικών παράλληλης στήριξης της Β’ Διεύθυνσης πρωτοβάθμιας εκπαίδευσης Αθηνών σχετικά με τη συνεργασία με τις /τους εκπαιδευτικούς Γενικής Αγωγής στο δημοτικό και την εφαρμογή της συνδιδασκαλίας.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DC4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CB985B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4EEFD2" w14:textId="4EA0BEA3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675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ABE0EC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532C05" w14:textId="0DB7A229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17:40</w:t>
            </w:r>
          </w:p>
        </w:tc>
      </w:tr>
      <w:tr w:rsidR="000522EE" w:rsidRPr="002B7672" w14:paraId="3D27890D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BBD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572B952B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59EC5DF6" w14:textId="3E0685B6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2AA6375F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3AE" w14:textId="5BDD84C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Ζιώγα Ουρανία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2E95" w14:textId="5C3B9B09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5676">
              <w:rPr>
                <w:rFonts w:ascii="Arial" w:eastAsia="Times New Roman" w:hAnsi="Arial" w:cs="Arial"/>
                <w:sz w:val="20"/>
                <w:szCs w:val="20"/>
              </w:rPr>
              <w:t>«Αρχές Καλής Διακυβέρνησης και Δημόσια Διοίκηση: Θεωρητικές Προσεγγίσεις και Διεθνείς Εμπειρίες»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670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A06BC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0AD1D5" w14:textId="3A31180A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9B2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F063E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20D211" w14:textId="3760E66F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18:00</w:t>
            </w:r>
          </w:p>
        </w:tc>
      </w:tr>
      <w:tr w:rsidR="0085612E" w:rsidRPr="002B7672" w14:paraId="062DDAE6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E105" w14:textId="77777777" w:rsidR="0085612E" w:rsidRDefault="0085612E" w:rsidP="0085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0CE3250E" w14:textId="77777777" w:rsidR="0085612E" w:rsidRDefault="0085612E" w:rsidP="0085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01115252" w14:textId="77777777" w:rsidR="0085612E" w:rsidRDefault="0085612E" w:rsidP="0085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0CAA527C" w14:textId="77777777" w:rsidR="0085612E" w:rsidRDefault="0085612E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0B9" w14:textId="0D97B033" w:rsidR="0085612E" w:rsidRDefault="0085612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Ζιώγα Καλλιόπη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374" w14:textId="5A8E3592" w:rsidR="0085612E" w:rsidRPr="00935676" w:rsidRDefault="0085612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612E">
              <w:rPr>
                <w:rFonts w:ascii="Arial" w:eastAsia="Times New Roman" w:hAnsi="Arial" w:cs="Arial"/>
                <w:sz w:val="20"/>
                <w:szCs w:val="20"/>
              </w:rPr>
              <w:t>Διοίκηση Αλλαγών στο Δημόσιο: Στρατηγικές, Προκλήσεις και Προοπτικές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35B" w14:textId="77777777" w:rsidR="0085612E" w:rsidRDefault="0085612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B318DD" w14:textId="2ED186DB" w:rsidR="00C21DF9" w:rsidRDefault="00C21DF9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FFD" w14:textId="77777777" w:rsidR="0085612E" w:rsidRDefault="0085612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6B0A30" w14:textId="77777777" w:rsidR="00C21DF9" w:rsidRDefault="00C21DF9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CD832B" w14:textId="613DF0B7" w:rsidR="00C21DF9" w:rsidRDefault="00C21DF9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18:20</w:t>
            </w:r>
          </w:p>
        </w:tc>
      </w:tr>
      <w:tr w:rsidR="00CB536B" w:rsidRPr="002B7672" w14:paraId="02DD8B6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381" w14:textId="77777777" w:rsidR="00CB536B" w:rsidRDefault="00CB536B" w:rsidP="00CB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3C68C8BF" w14:textId="77777777" w:rsidR="00CB536B" w:rsidRDefault="00CB536B" w:rsidP="00CB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1AEA19A9" w14:textId="77777777" w:rsidR="00CB536B" w:rsidRDefault="00CB536B" w:rsidP="00CB5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271E44C9" w14:textId="77777777" w:rsidR="00CB536B" w:rsidRDefault="00CB536B" w:rsidP="00856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315" w14:textId="05167F78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Μαλτάσογλου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Αργυρώ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216" w14:textId="5E79A546" w:rsidR="00CB536B" w:rsidRPr="0085612E" w:rsidRDefault="00CB536B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536B">
              <w:rPr>
                <w:rFonts w:ascii="Arial" w:eastAsia="Times New Roman" w:hAnsi="Arial" w:cs="Arial"/>
                <w:sz w:val="20"/>
                <w:szCs w:val="20"/>
              </w:rPr>
              <w:t>Ο  ρόλος του σχολικού νοσηλευτή  στα πλαίσια του προγράμματος της Αγωγής Υγείας στη σύγχρονη εκπαιδευτική πραγματικότητα: Στάσεις και απόψεις εκπαιδευτικών πρωτοβάθμιας εκπαίδευσης.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12" w14:textId="77777777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36C70" w14:textId="77777777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896739" w14:textId="4A7463A3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FB0" w14:textId="77777777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2D7C61" w14:textId="77777777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49B626" w14:textId="56FA98DA" w:rsidR="00CB536B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18:40</w:t>
            </w:r>
          </w:p>
        </w:tc>
      </w:tr>
      <w:tr w:rsidR="000522EE" w:rsidRPr="002B7672" w14:paraId="53EA514A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780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79350CD3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4BA7D6EC" w14:textId="0339FBC2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  <w:r w:rsidR="000522EE" w:rsidRPr="00900A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235" w14:textId="3D15CCC0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Σβεντζίδου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Χρυσούλα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FE5" w14:textId="085CC868" w:rsidR="000522EE" w:rsidRPr="00EB1020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Ανάπτυξη και διαχείριση υγροτόπων περιοχών: η περίπτωση της λίμνης Κερκίνης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B69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D40CBC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7B4737" w14:textId="1753122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4AB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E1CE4B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67D1D9" w14:textId="104234C5" w:rsidR="000522EE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19:00</w:t>
            </w:r>
          </w:p>
        </w:tc>
      </w:tr>
      <w:tr w:rsidR="000522EE" w:rsidRPr="002B7672" w14:paraId="73D6E79D" w14:textId="77777777" w:rsidTr="00672C2A">
        <w:trPr>
          <w:trHeight w:val="107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515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540FD47A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7E5741F4" w14:textId="7917E2F1" w:rsidR="000522EE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1139AC55" w14:textId="77777777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108" w14:textId="48CA74AB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Σωτηριάδου Αναστασία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D0A" w14:textId="5B3D4476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«Επίπεδο επαγγελματικής ικανοποίησης δημοσίων υπαλλήλων μετά από επιμόρφωση μέσω ΕΚΔΔΑ»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168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10794D" w14:textId="2A2C252B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111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B25AB7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0A2914" w14:textId="080C2BC9" w:rsidR="000522EE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19:20</w:t>
            </w:r>
          </w:p>
        </w:tc>
      </w:tr>
      <w:tr w:rsidR="000522EE" w:rsidRPr="002B7672" w14:paraId="48450E5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CA3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6EF587B1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3AD52087" w14:textId="5C638284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FAD" w14:textId="52044AB7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Μανώλης Γεώργιος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126" w14:textId="45388842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Το κράτος πρόνοιας και οι δημόσιες δαπάνες – Οι κοινωνικές αντιλήψεις των κατοίκων των Σερρών για το κοινωνικό κράτος.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296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BFC94" w14:textId="4C242AB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A47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357137" w14:textId="3571FA78" w:rsidR="000522EE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</w:t>
            </w:r>
            <w:r w:rsidR="00CB53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C21D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522EE" w:rsidRPr="002B7672" w14:paraId="14C90A6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C7F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5D57E3BE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663D24DB" w14:textId="0FC8E78A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FC4" w14:textId="4CE9331E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Κοφοτόλιου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Στυλιανή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5DC" w14:textId="3E9C9684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 Ο ρόλος της διεύθυνσης στην επιμόρφωση των εκπαιδευτικών στις ΤΠΕ και στην επαγγελματική τους ανάπτυξη: Η περίπτωση της δευτεροβάθμιας εκπαίδευσης του Ν. Σερρών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C50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8D2BA" w14:textId="0EE301D9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C64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390030" w14:textId="17890184" w:rsidR="000B315A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20:00</w:t>
            </w:r>
          </w:p>
        </w:tc>
      </w:tr>
      <w:tr w:rsidR="000522EE" w:rsidRPr="002B7672" w14:paraId="318B2CAE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BA8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43955F61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0E4BD7A7" w14:textId="5478F61C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346" w14:textId="0B9C1275" w:rsidR="000522EE" w:rsidRPr="00C35B92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Καγκάδη Γρηγορία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159" w14:textId="3A22A84E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«Διοίκηση Ανθρωπίνων Πόρων και Ηθική της Αξιολόγησης: Μια Θεωρητική Προσέγγιση στις Αρχές Δικαιοσύνης - Μελέτη των αρχών της </w:t>
            </w:r>
            <w:proofErr w:type="spellStart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οργανωσιακής</w:t>
            </w:r>
            <w:proofErr w:type="spellEnd"/>
            <w:r w:rsidRPr="00EB1020">
              <w:rPr>
                <w:rFonts w:ascii="Arial" w:eastAsia="Times New Roman" w:hAnsi="Arial" w:cs="Arial"/>
                <w:sz w:val="20"/>
                <w:szCs w:val="20"/>
              </w:rPr>
              <w:t xml:space="preserve"> δικαιοσύνης και πώς αυτές συνδέονται με τις πολιτικές αξιολόγησης στον δημόσιο τομέα.»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4C5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88FFE5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0EE0A9" w14:textId="15C7DD7F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608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973DA1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CD7841" w14:textId="59308C24" w:rsidR="000522EE" w:rsidRDefault="00C21DF9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</w:t>
            </w:r>
            <w:r w:rsidR="00CB536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0522EE" w:rsidRPr="002B7672" w14:paraId="78FBEB3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691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5D6CA907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4C67589A" w14:textId="2C9D513A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26A" w14:textId="7C80BF5C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Χατζηιωάννου Ναταλία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783" w14:textId="07EF7789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Διαχείριση των συγκρούσεων των εκπαιδευτικών στην πρωτοβάθμια εκπαίδευση του νομού Ημαθίας: ο ρόλος του σχολικού διευθυντή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912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F2BF9C" w14:textId="07A87A8B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8CF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ADA767" w14:textId="7B8977FE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</w:t>
            </w:r>
            <w:r w:rsidR="00CB53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C21DF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522EE" w:rsidRPr="002B7672" w14:paraId="4E96BDB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544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3F0554BB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3D20CAA8" w14:textId="4A905829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054" w14:textId="7EE80C2E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Δουλγέρη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36E" w14:textId="08F1EB6D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Η Συνεργασία των Πειραματικών και Πρότυπων Δημοτικών Σχολείων με την Τοπική Αυτοδιοίκηση Α΄ Βαθμού: Περιφέρεια Κεντρικής Μακεδονίας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307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3C5F6D" w14:textId="5C9F8FB0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735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25C8D8" w14:textId="7B99F5D7" w:rsidR="000B315A" w:rsidRDefault="00CB536B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21:00</w:t>
            </w:r>
          </w:p>
        </w:tc>
      </w:tr>
      <w:tr w:rsidR="000522EE" w:rsidRPr="002B7672" w14:paraId="7B6CF9D5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02F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54454284" w14:textId="77777777" w:rsidR="000B315A" w:rsidRP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 w:rsidRPr="000B315A"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2002F4A1" w14:textId="00159AD3" w:rsidR="000522EE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315A"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9B0" w14:textId="2501C283" w:rsidR="000522EE" w:rsidRPr="006F33E9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Βλαχομήτρος Ιωάννης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D6D" w14:textId="62F13BF7" w:rsidR="000522EE" w:rsidRPr="006F33E9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Ο Ρόλος του Πράσινου Μάρκετινγκ στην Ενίσχυση της Ηθικής Συνείδησης των Καταναλωτών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9B8" w14:textId="77777777" w:rsidR="000B315A" w:rsidRDefault="000B315A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879C4B" w14:textId="0510598F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937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83C017" w14:textId="32367669" w:rsidR="000B315A" w:rsidRDefault="00C21DF9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21:</w:t>
            </w:r>
            <w:r w:rsidR="00CB536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522EE" w:rsidRPr="002B7672" w14:paraId="75B62769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E19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Δημήτριος</w:t>
            </w:r>
          </w:p>
          <w:p w14:paraId="74B25DAE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Τσουρέλα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  <w:p w14:paraId="79C0D990" w14:textId="77777777" w:rsidR="000B315A" w:rsidRDefault="000B315A" w:rsidP="000B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 Χρήστος</w:t>
            </w:r>
          </w:p>
          <w:p w14:paraId="0E34C4F4" w14:textId="77777777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6BFB" w14:textId="074158AD" w:rsidR="000522EE" w:rsidRPr="00672C2A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Τζαμπάζη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Μαρία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D86" w14:textId="65DB6C9E" w:rsidR="000522EE" w:rsidRPr="00672C2A" w:rsidRDefault="000522EE" w:rsidP="00052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1020">
              <w:rPr>
                <w:rFonts w:ascii="Arial" w:eastAsia="Times New Roman" w:hAnsi="Arial" w:cs="Arial"/>
                <w:sz w:val="20"/>
                <w:szCs w:val="20"/>
              </w:rPr>
              <w:t>Πρόθεση αποχώρησης από την εργασία των νοσηλευτών που ανήκουν σε διαφορετικές γενιές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67A" w14:textId="77777777" w:rsidR="00FE7D64" w:rsidRDefault="00FE7D64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80024" w14:textId="46693125" w:rsidR="000522EE" w:rsidRDefault="000522EE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948" w14:textId="77777777" w:rsidR="00FE7D64" w:rsidRDefault="00FE7D64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BA4357" w14:textId="11E1C6F9" w:rsidR="000522EE" w:rsidRDefault="00FE7D64" w:rsidP="000522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21:</w:t>
            </w:r>
            <w:r w:rsidR="00CB536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</w:tbl>
    <w:p w14:paraId="67A4458C" w14:textId="77777777" w:rsidR="006C3817" w:rsidRDefault="006C3817"/>
    <w:p w14:paraId="4B7261F9" w14:textId="77777777" w:rsidR="006C3817" w:rsidRDefault="006C3817"/>
    <w:p w14:paraId="75857B66" w14:textId="77777777" w:rsidR="009B69EF" w:rsidRPr="009B69EF" w:rsidRDefault="009B69EF"/>
    <w:p w14:paraId="16234DB9" w14:textId="636980CE" w:rsidR="009B69EF" w:rsidRPr="009B69EF" w:rsidRDefault="009B69EF"/>
    <w:p w14:paraId="617F4D6E" w14:textId="77777777" w:rsidR="009B69EF" w:rsidRPr="009B69EF" w:rsidRDefault="009B69EF"/>
    <w:p w14:paraId="3DFCF5E0" w14:textId="77777777" w:rsidR="009B69EF" w:rsidRPr="009B69EF" w:rsidRDefault="009B69EF"/>
    <w:p w14:paraId="4BB3BEAE" w14:textId="77777777" w:rsidR="00A86195" w:rsidRDefault="00A86195"/>
    <w:p w14:paraId="0AFDB763" w14:textId="77777777" w:rsidR="00D60FB7" w:rsidRPr="009B69EF" w:rsidRDefault="00D60FB7"/>
    <w:sectPr w:rsidR="00D60FB7" w:rsidRPr="009B6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B29" w14:textId="77777777" w:rsidR="0096194D" w:rsidRDefault="0096194D">
      <w:pPr>
        <w:spacing w:line="240" w:lineRule="auto"/>
      </w:pPr>
      <w:r>
        <w:separator/>
      </w:r>
    </w:p>
  </w:endnote>
  <w:endnote w:type="continuationSeparator" w:id="0">
    <w:p w14:paraId="7F0DBDDC" w14:textId="77777777" w:rsidR="0096194D" w:rsidRDefault="009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D751" w14:textId="77777777" w:rsidR="008C4965" w:rsidRDefault="008C49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76F4" w14:textId="77777777" w:rsidR="008C4965" w:rsidRDefault="008C496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53BB" w14:textId="77777777" w:rsidR="008C4965" w:rsidRDefault="008C49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8C82" w14:textId="77777777" w:rsidR="0096194D" w:rsidRDefault="0096194D">
      <w:pPr>
        <w:spacing w:after="0"/>
      </w:pPr>
      <w:r>
        <w:separator/>
      </w:r>
    </w:p>
  </w:footnote>
  <w:footnote w:type="continuationSeparator" w:id="0">
    <w:p w14:paraId="6BBFC96C" w14:textId="77777777" w:rsidR="0096194D" w:rsidRDefault="00961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E2ED" w14:textId="77777777" w:rsidR="008C4965" w:rsidRDefault="008C49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88A" w14:textId="7777777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b/>
        <w:bCs/>
        <w:sz w:val="32"/>
        <w:szCs w:val="32"/>
        <w:u w:val="single"/>
      </w:rPr>
    </w:pPr>
    <w:r w:rsidRPr="00C42ED6">
      <w:rPr>
        <w:b/>
        <w:bCs/>
        <w:sz w:val="32"/>
        <w:szCs w:val="32"/>
        <w:u w:val="single"/>
      </w:rPr>
      <w:t xml:space="preserve">Οι παρουσιάσεις θα πραγματοποιηθούν στη ηλεκτρονική αίθουσα </w:t>
    </w:r>
    <w:proofErr w:type="spellStart"/>
    <w:r w:rsidRPr="00C42ED6">
      <w:rPr>
        <w:b/>
        <w:bCs/>
        <w:sz w:val="32"/>
        <w:szCs w:val="32"/>
        <w:u w:val="single"/>
      </w:rPr>
      <w:t>zoom</w:t>
    </w:r>
    <w:proofErr w:type="spellEnd"/>
    <w:r w:rsidRPr="00C42ED6">
      <w:rPr>
        <w:b/>
        <w:bCs/>
        <w:sz w:val="32"/>
        <w:szCs w:val="32"/>
        <w:u w:val="single"/>
      </w:rPr>
      <w:t xml:space="preserve"> με κωδικό :  </w:t>
    </w:r>
  </w:p>
  <w:p w14:paraId="6117ACF0" w14:textId="7CECBC2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rFonts w:ascii="Cambria" w:hAnsi="Cambria"/>
        <w:sz w:val="24"/>
        <w:szCs w:val="24"/>
      </w:rPr>
    </w:pPr>
  </w:p>
  <w:p w14:paraId="6DEEE8EB" w14:textId="38C9B2C5" w:rsidR="00FC67A1" w:rsidRDefault="008C4965" w:rsidP="008C4965">
    <w:pPr>
      <w:pStyle w:val="a4"/>
    </w:pPr>
    <w:r w:rsidRPr="008C4965">
      <w:t xml:space="preserve">945 2640 7348      https://zoom.us/j/94526407348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7810" w14:textId="77777777" w:rsidR="008C4965" w:rsidRDefault="008C49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0"/>
    <w:rsid w:val="00013375"/>
    <w:rsid w:val="000522EE"/>
    <w:rsid w:val="000548A6"/>
    <w:rsid w:val="00073EC3"/>
    <w:rsid w:val="000A092E"/>
    <w:rsid w:val="000B0143"/>
    <w:rsid w:val="000B2030"/>
    <w:rsid w:val="000B315A"/>
    <w:rsid w:val="000D7F23"/>
    <w:rsid w:val="000E75BF"/>
    <w:rsid w:val="000F007E"/>
    <w:rsid w:val="000F4F46"/>
    <w:rsid w:val="001073DE"/>
    <w:rsid w:val="0011064E"/>
    <w:rsid w:val="00121C51"/>
    <w:rsid w:val="00125B2B"/>
    <w:rsid w:val="00136740"/>
    <w:rsid w:val="00147975"/>
    <w:rsid w:val="001609C2"/>
    <w:rsid w:val="0018069A"/>
    <w:rsid w:val="00181225"/>
    <w:rsid w:val="00182BFE"/>
    <w:rsid w:val="0018650B"/>
    <w:rsid w:val="001B46F9"/>
    <w:rsid w:val="001B7E34"/>
    <w:rsid w:val="001C3734"/>
    <w:rsid w:val="001F5146"/>
    <w:rsid w:val="001F52D8"/>
    <w:rsid w:val="001F6669"/>
    <w:rsid w:val="002101F3"/>
    <w:rsid w:val="002553A2"/>
    <w:rsid w:val="00283B97"/>
    <w:rsid w:val="00286FB7"/>
    <w:rsid w:val="00291C99"/>
    <w:rsid w:val="002A5B21"/>
    <w:rsid w:val="002A64DB"/>
    <w:rsid w:val="002B7672"/>
    <w:rsid w:val="002E5724"/>
    <w:rsid w:val="002F02AE"/>
    <w:rsid w:val="00315E6A"/>
    <w:rsid w:val="00320A33"/>
    <w:rsid w:val="00330A4D"/>
    <w:rsid w:val="00331A5E"/>
    <w:rsid w:val="003454D8"/>
    <w:rsid w:val="00352709"/>
    <w:rsid w:val="003807F2"/>
    <w:rsid w:val="00395C4F"/>
    <w:rsid w:val="003A20EE"/>
    <w:rsid w:val="003C5949"/>
    <w:rsid w:val="003E3519"/>
    <w:rsid w:val="003E4F8C"/>
    <w:rsid w:val="00426B87"/>
    <w:rsid w:val="00445B1E"/>
    <w:rsid w:val="00463254"/>
    <w:rsid w:val="004717B4"/>
    <w:rsid w:val="0047743C"/>
    <w:rsid w:val="004A7D63"/>
    <w:rsid w:val="004C3FCB"/>
    <w:rsid w:val="004D43C1"/>
    <w:rsid w:val="004D5AEC"/>
    <w:rsid w:val="004E31E6"/>
    <w:rsid w:val="004E5759"/>
    <w:rsid w:val="004E5C54"/>
    <w:rsid w:val="00524C5F"/>
    <w:rsid w:val="00526881"/>
    <w:rsid w:val="00531505"/>
    <w:rsid w:val="00533B1D"/>
    <w:rsid w:val="005758D9"/>
    <w:rsid w:val="00577064"/>
    <w:rsid w:val="005C69B1"/>
    <w:rsid w:val="005D25E0"/>
    <w:rsid w:val="005D4B94"/>
    <w:rsid w:val="005E50D8"/>
    <w:rsid w:val="005E7D6E"/>
    <w:rsid w:val="005F1941"/>
    <w:rsid w:val="006011DF"/>
    <w:rsid w:val="00603310"/>
    <w:rsid w:val="006069CE"/>
    <w:rsid w:val="00650F7C"/>
    <w:rsid w:val="006629D6"/>
    <w:rsid w:val="00672C2A"/>
    <w:rsid w:val="00684B7F"/>
    <w:rsid w:val="0068691D"/>
    <w:rsid w:val="00690DFA"/>
    <w:rsid w:val="00697A27"/>
    <w:rsid w:val="006A3DEB"/>
    <w:rsid w:val="006A3F08"/>
    <w:rsid w:val="006A3FAF"/>
    <w:rsid w:val="006A5483"/>
    <w:rsid w:val="006C3817"/>
    <w:rsid w:val="006C4EF2"/>
    <w:rsid w:val="006F33E9"/>
    <w:rsid w:val="0077701C"/>
    <w:rsid w:val="00783F64"/>
    <w:rsid w:val="0078460A"/>
    <w:rsid w:val="00792253"/>
    <w:rsid w:val="007A0343"/>
    <w:rsid w:val="007B4B8F"/>
    <w:rsid w:val="007B7989"/>
    <w:rsid w:val="007C49BB"/>
    <w:rsid w:val="007F43D7"/>
    <w:rsid w:val="00807459"/>
    <w:rsid w:val="00814C3E"/>
    <w:rsid w:val="00817330"/>
    <w:rsid w:val="0085274A"/>
    <w:rsid w:val="0085612E"/>
    <w:rsid w:val="00864871"/>
    <w:rsid w:val="0087313D"/>
    <w:rsid w:val="008742C1"/>
    <w:rsid w:val="008751C0"/>
    <w:rsid w:val="008776B6"/>
    <w:rsid w:val="00877E48"/>
    <w:rsid w:val="00881E60"/>
    <w:rsid w:val="00893A00"/>
    <w:rsid w:val="008A60B1"/>
    <w:rsid w:val="008A698A"/>
    <w:rsid w:val="008C2501"/>
    <w:rsid w:val="008C4965"/>
    <w:rsid w:val="008D7D99"/>
    <w:rsid w:val="00900A94"/>
    <w:rsid w:val="00902703"/>
    <w:rsid w:val="00935676"/>
    <w:rsid w:val="009542CD"/>
    <w:rsid w:val="0096194D"/>
    <w:rsid w:val="00970A26"/>
    <w:rsid w:val="009725BA"/>
    <w:rsid w:val="00997593"/>
    <w:rsid w:val="00997B4A"/>
    <w:rsid w:val="009A0421"/>
    <w:rsid w:val="009B69EF"/>
    <w:rsid w:val="009C189B"/>
    <w:rsid w:val="009D5D81"/>
    <w:rsid w:val="009D77AB"/>
    <w:rsid w:val="009F04AD"/>
    <w:rsid w:val="00A21D66"/>
    <w:rsid w:val="00A4443F"/>
    <w:rsid w:val="00A54179"/>
    <w:rsid w:val="00A54D04"/>
    <w:rsid w:val="00A7441A"/>
    <w:rsid w:val="00A75478"/>
    <w:rsid w:val="00A844F7"/>
    <w:rsid w:val="00A86195"/>
    <w:rsid w:val="00A8780B"/>
    <w:rsid w:val="00AA0570"/>
    <w:rsid w:val="00AA689A"/>
    <w:rsid w:val="00AB0DDE"/>
    <w:rsid w:val="00AD19B0"/>
    <w:rsid w:val="00AD35E7"/>
    <w:rsid w:val="00AE0816"/>
    <w:rsid w:val="00AE2318"/>
    <w:rsid w:val="00AE27C2"/>
    <w:rsid w:val="00AE6CB3"/>
    <w:rsid w:val="00AE7B3B"/>
    <w:rsid w:val="00B07160"/>
    <w:rsid w:val="00B07F7D"/>
    <w:rsid w:val="00B111FF"/>
    <w:rsid w:val="00B501BD"/>
    <w:rsid w:val="00B60D26"/>
    <w:rsid w:val="00B65792"/>
    <w:rsid w:val="00B84F99"/>
    <w:rsid w:val="00B862C9"/>
    <w:rsid w:val="00B906CE"/>
    <w:rsid w:val="00B906F1"/>
    <w:rsid w:val="00B90C1A"/>
    <w:rsid w:val="00B93DF9"/>
    <w:rsid w:val="00BB4010"/>
    <w:rsid w:val="00BC5008"/>
    <w:rsid w:val="00BD11B1"/>
    <w:rsid w:val="00BE4A1F"/>
    <w:rsid w:val="00BE52BE"/>
    <w:rsid w:val="00BF078C"/>
    <w:rsid w:val="00BF5DA8"/>
    <w:rsid w:val="00BF6859"/>
    <w:rsid w:val="00C07261"/>
    <w:rsid w:val="00C205EB"/>
    <w:rsid w:val="00C21DF9"/>
    <w:rsid w:val="00C23504"/>
    <w:rsid w:val="00C27E6D"/>
    <w:rsid w:val="00C3489B"/>
    <w:rsid w:val="00C35B92"/>
    <w:rsid w:val="00C37383"/>
    <w:rsid w:val="00C44794"/>
    <w:rsid w:val="00C67FE3"/>
    <w:rsid w:val="00C836E4"/>
    <w:rsid w:val="00C840BE"/>
    <w:rsid w:val="00C86A0C"/>
    <w:rsid w:val="00C86FCC"/>
    <w:rsid w:val="00C90841"/>
    <w:rsid w:val="00C97DF5"/>
    <w:rsid w:val="00CA5797"/>
    <w:rsid w:val="00CB2DC0"/>
    <w:rsid w:val="00CB536B"/>
    <w:rsid w:val="00CB7329"/>
    <w:rsid w:val="00CC216A"/>
    <w:rsid w:val="00CF06EA"/>
    <w:rsid w:val="00D00FD8"/>
    <w:rsid w:val="00D05BB9"/>
    <w:rsid w:val="00D06D8E"/>
    <w:rsid w:val="00D17103"/>
    <w:rsid w:val="00D22D07"/>
    <w:rsid w:val="00D35F6B"/>
    <w:rsid w:val="00D4000D"/>
    <w:rsid w:val="00D40ED2"/>
    <w:rsid w:val="00D54EA9"/>
    <w:rsid w:val="00D60FB7"/>
    <w:rsid w:val="00D66043"/>
    <w:rsid w:val="00D80691"/>
    <w:rsid w:val="00D947C8"/>
    <w:rsid w:val="00D9775B"/>
    <w:rsid w:val="00DA2C16"/>
    <w:rsid w:val="00DC0E50"/>
    <w:rsid w:val="00DC3B89"/>
    <w:rsid w:val="00DC4D95"/>
    <w:rsid w:val="00DD70E9"/>
    <w:rsid w:val="00DF70F2"/>
    <w:rsid w:val="00E178E3"/>
    <w:rsid w:val="00E30A54"/>
    <w:rsid w:val="00E32B46"/>
    <w:rsid w:val="00E400FB"/>
    <w:rsid w:val="00E40913"/>
    <w:rsid w:val="00E53A3E"/>
    <w:rsid w:val="00E726F9"/>
    <w:rsid w:val="00E91640"/>
    <w:rsid w:val="00E92B44"/>
    <w:rsid w:val="00E9314C"/>
    <w:rsid w:val="00EB1020"/>
    <w:rsid w:val="00EC4EFD"/>
    <w:rsid w:val="00EE5195"/>
    <w:rsid w:val="00EE77B0"/>
    <w:rsid w:val="00EE7A9D"/>
    <w:rsid w:val="00F04C3F"/>
    <w:rsid w:val="00F0768C"/>
    <w:rsid w:val="00F07B60"/>
    <w:rsid w:val="00F32E2F"/>
    <w:rsid w:val="00F37E75"/>
    <w:rsid w:val="00F53829"/>
    <w:rsid w:val="00F6080F"/>
    <w:rsid w:val="00F61ACF"/>
    <w:rsid w:val="00F620A5"/>
    <w:rsid w:val="00F652EF"/>
    <w:rsid w:val="00F71418"/>
    <w:rsid w:val="00F85AE7"/>
    <w:rsid w:val="00FA16CB"/>
    <w:rsid w:val="00FB5C62"/>
    <w:rsid w:val="00FC67A1"/>
    <w:rsid w:val="00FE2BBA"/>
    <w:rsid w:val="00FE7D64"/>
    <w:rsid w:val="00FF05DD"/>
    <w:rsid w:val="00FF6826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51CF2D"/>
  <w15:docId w15:val="{AB23CDB5-929D-431D-B3DB-81166A1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Unresolved Mention"/>
    <w:basedOn w:val="a0"/>
    <w:uiPriority w:val="99"/>
    <w:semiHidden/>
    <w:unhideWhenUsed/>
    <w:rsid w:val="00B071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7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Nalmpanti Despoina</cp:lastModifiedBy>
  <cp:revision>27</cp:revision>
  <cp:lastPrinted>2025-06-04T08:12:00Z</cp:lastPrinted>
  <dcterms:created xsi:type="dcterms:W3CDTF">2026-01-15T14:22:00Z</dcterms:created>
  <dcterms:modified xsi:type="dcterms:W3CDTF">2026-03-04T05:04:00Z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